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2BE6" w:rsidRDefault="00A75312" w:rsidP="003B2BE6">
      <w:pPr>
        <w:jc w:val="center"/>
        <w:rPr>
          <w:rFonts w:ascii="Times New Roman" w:hAnsi="Times New Roman" w:cs="Times New Roman"/>
          <w:sz w:val="28"/>
          <w:szCs w:val="28"/>
        </w:rPr>
      </w:pPr>
      <w:r w:rsidRPr="00E436E5">
        <w:rPr>
          <w:rFonts w:ascii="Times New Roman" w:hAnsi="Times New Roman" w:cs="Times New Roman"/>
          <w:sz w:val="28"/>
          <w:szCs w:val="28"/>
        </w:rPr>
        <w:t>Періодичні видання</w:t>
      </w:r>
    </w:p>
    <w:p w:rsidR="003B2BE6" w:rsidRDefault="003B2BE6" w:rsidP="003B2BE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факультеті видається два ж</w:t>
      </w:r>
      <w:r w:rsidRPr="00757BCA">
        <w:rPr>
          <w:rFonts w:ascii="Times New Roman" w:hAnsi="Times New Roman" w:cs="Times New Roman"/>
          <w:sz w:val="28"/>
          <w:szCs w:val="28"/>
        </w:rPr>
        <w:t>урнал</w:t>
      </w:r>
      <w:r>
        <w:rPr>
          <w:rFonts w:ascii="Times New Roman" w:hAnsi="Times New Roman" w:cs="Times New Roman"/>
          <w:sz w:val="28"/>
          <w:szCs w:val="28"/>
        </w:rPr>
        <w:t xml:space="preserve">и, які </w:t>
      </w:r>
      <w:r w:rsidRPr="00757BCA">
        <w:rPr>
          <w:rFonts w:ascii="Times New Roman" w:hAnsi="Times New Roman" w:cs="Times New Roman"/>
          <w:sz w:val="28"/>
          <w:szCs w:val="28"/>
        </w:rPr>
        <w:t>є фаховим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57BCA">
        <w:rPr>
          <w:rFonts w:ascii="Times New Roman" w:hAnsi="Times New Roman" w:cs="Times New Roman"/>
          <w:sz w:val="28"/>
          <w:szCs w:val="28"/>
        </w:rPr>
        <w:t xml:space="preserve"> виданням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57BCA">
        <w:rPr>
          <w:rFonts w:ascii="Times New Roman" w:hAnsi="Times New Roman" w:cs="Times New Roman"/>
          <w:sz w:val="28"/>
          <w:szCs w:val="28"/>
        </w:rPr>
        <w:t xml:space="preserve"> у галузі економічних наук категорії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57BCA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57BCA">
        <w:rPr>
          <w:rFonts w:ascii="Times New Roman" w:hAnsi="Times New Roman" w:cs="Times New Roman"/>
          <w:sz w:val="28"/>
          <w:szCs w:val="28"/>
        </w:rPr>
        <w:t xml:space="preserve"> (Наказ МОН України № 409 від 17.03.2020)</w:t>
      </w:r>
      <w:r>
        <w:rPr>
          <w:rFonts w:ascii="Times New Roman" w:hAnsi="Times New Roman" w:cs="Times New Roman"/>
          <w:sz w:val="28"/>
          <w:szCs w:val="28"/>
        </w:rPr>
        <w:t xml:space="preserve">, а саме: </w:t>
      </w:r>
      <w:r w:rsidRPr="00757BCA">
        <w:rPr>
          <w:rFonts w:ascii="Times New Roman" w:hAnsi="Times New Roman" w:cs="Times New Roman"/>
          <w:sz w:val="28"/>
          <w:szCs w:val="28"/>
        </w:rPr>
        <w:t xml:space="preserve">«Соціальна економіка» </w:t>
      </w:r>
      <w:r>
        <w:rPr>
          <w:rFonts w:ascii="Times New Roman" w:hAnsi="Times New Roman" w:cs="Times New Roman"/>
          <w:sz w:val="28"/>
          <w:szCs w:val="28"/>
        </w:rPr>
        <w:t>та «</w:t>
      </w:r>
      <w:r w:rsidRPr="00757BCA">
        <w:rPr>
          <w:rFonts w:ascii="Times New Roman" w:hAnsi="Times New Roman" w:cs="Times New Roman"/>
          <w:sz w:val="28"/>
          <w:szCs w:val="28"/>
        </w:rPr>
        <w:t xml:space="preserve">Вісник Харківського національного університету імені В. Н. Каразіна </w:t>
      </w:r>
      <w:r>
        <w:rPr>
          <w:rFonts w:ascii="Times New Roman" w:hAnsi="Times New Roman" w:cs="Times New Roman"/>
          <w:sz w:val="28"/>
          <w:szCs w:val="28"/>
        </w:rPr>
        <w:t>– серія «</w:t>
      </w:r>
      <w:r w:rsidRPr="00757BCA">
        <w:rPr>
          <w:rFonts w:ascii="Times New Roman" w:hAnsi="Times New Roman" w:cs="Times New Roman"/>
          <w:sz w:val="28"/>
          <w:szCs w:val="28"/>
        </w:rPr>
        <w:t>Економічна</w:t>
      </w:r>
      <w:r>
        <w:rPr>
          <w:rFonts w:ascii="Times New Roman" w:hAnsi="Times New Roman" w:cs="Times New Roman"/>
          <w:sz w:val="28"/>
          <w:szCs w:val="28"/>
        </w:rPr>
        <w:t>»».</w:t>
      </w:r>
    </w:p>
    <w:p w:rsidR="003B2BE6" w:rsidRPr="00757BCA" w:rsidRDefault="003B2BE6" w:rsidP="003B2BE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57BCA">
        <w:rPr>
          <w:rFonts w:ascii="Times New Roman" w:hAnsi="Times New Roman" w:cs="Times New Roman"/>
          <w:sz w:val="28"/>
          <w:szCs w:val="28"/>
        </w:rPr>
        <w:t>До публікації приймаються статті зі спеціальностей:</w:t>
      </w:r>
    </w:p>
    <w:p w:rsidR="003B2BE6" w:rsidRPr="00757BCA" w:rsidRDefault="003B2BE6" w:rsidP="003B2BE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7BCA">
        <w:rPr>
          <w:rFonts w:ascii="Times New Roman" w:hAnsi="Times New Roman" w:cs="Times New Roman"/>
          <w:sz w:val="28"/>
          <w:szCs w:val="28"/>
        </w:rPr>
        <w:t xml:space="preserve">051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57BCA">
        <w:rPr>
          <w:rFonts w:ascii="Times New Roman" w:hAnsi="Times New Roman" w:cs="Times New Roman"/>
          <w:sz w:val="28"/>
          <w:szCs w:val="28"/>
        </w:rPr>
        <w:t>Економіка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3B2BE6" w:rsidRPr="00757BCA" w:rsidRDefault="003B2BE6" w:rsidP="003B2BE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7BCA">
        <w:rPr>
          <w:rFonts w:ascii="Times New Roman" w:hAnsi="Times New Roman" w:cs="Times New Roman"/>
          <w:sz w:val="28"/>
          <w:szCs w:val="28"/>
        </w:rPr>
        <w:t xml:space="preserve">072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57BCA">
        <w:rPr>
          <w:rFonts w:ascii="Times New Roman" w:hAnsi="Times New Roman" w:cs="Times New Roman"/>
          <w:sz w:val="28"/>
          <w:szCs w:val="28"/>
        </w:rPr>
        <w:t>Фінанси, банківська справа та страхування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3B2BE6" w:rsidRPr="00757BCA" w:rsidRDefault="003B2BE6" w:rsidP="003B2BE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7BCA">
        <w:rPr>
          <w:rFonts w:ascii="Times New Roman" w:hAnsi="Times New Roman" w:cs="Times New Roman"/>
          <w:sz w:val="28"/>
          <w:szCs w:val="28"/>
        </w:rPr>
        <w:t xml:space="preserve">073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57BCA">
        <w:rPr>
          <w:rFonts w:ascii="Times New Roman" w:hAnsi="Times New Roman" w:cs="Times New Roman"/>
          <w:sz w:val="28"/>
          <w:szCs w:val="28"/>
        </w:rPr>
        <w:t>Менеджмент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3B2BE6" w:rsidRPr="00757BCA" w:rsidRDefault="003B2BE6" w:rsidP="003B2BE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7BCA">
        <w:rPr>
          <w:rFonts w:ascii="Times New Roman" w:hAnsi="Times New Roman" w:cs="Times New Roman"/>
          <w:sz w:val="28"/>
          <w:szCs w:val="28"/>
        </w:rPr>
        <w:t xml:space="preserve">075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57BCA">
        <w:rPr>
          <w:rFonts w:ascii="Times New Roman" w:hAnsi="Times New Roman" w:cs="Times New Roman"/>
          <w:sz w:val="28"/>
          <w:szCs w:val="28"/>
        </w:rPr>
        <w:t>Маркетинг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3B2BE6" w:rsidRPr="00757BCA" w:rsidRDefault="003B2BE6" w:rsidP="003B2BE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7BCA">
        <w:rPr>
          <w:rFonts w:ascii="Times New Roman" w:hAnsi="Times New Roman" w:cs="Times New Roman"/>
          <w:sz w:val="28"/>
          <w:szCs w:val="28"/>
        </w:rPr>
        <w:t xml:space="preserve">076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57BCA">
        <w:rPr>
          <w:rFonts w:ascii="Times New Roman" w:hAnsi="Times New Roman" w:cs="Times New Roman"/>
          <w:sz w:val="28"/>
          <w:szCs w:val="28"/>
        </w:rPr>
        <w:t>Підприємництво, торгівля та біржова діяльність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57BCA">
        <w:rPr>
          <w:rFonts w:ascii="Times New Roman" w:hAnsi="Times New Roman" w:cs="Times New Roman"/>
          <w:sz w:val="28"/>
          <w:szCs w:val="28"/>
        </w:rPr>
        <w:t>.</w:t>
      </w:r>
    </w:p>
    <w:p w:rsidR="003B2BE6" w:rsidRPr="00757BCA" w:rsidRDefault="003B2BE6" w:rsidP="003B2BE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757BCA">
        <w:rPr>
          <w:rFonts w:ascii="Times New Roman" w:hAnsi="Times New Roman" w:cs="Times New Roman"/>
          <w:sz w:val="28"/>
          <w:szCs w:val="28"/>
        </w:rPr>
        <w:t>ожній науковій статті та кожному випуску журналу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BCA">
        <w:rPr>
          <w:rFonts w:ascii="Times New Roman" w:hAnsi="Times New Roman" w:cs="Times New Roman"/>
          <w:sz w:val="28"/>
          <w:szCs w:val="28"/>
        </w:rPr>
        <w:t>присвоюється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D6990" w:rsidRPr="00DD6990">
        <w:rPr>
          <w:rFonts w:ascii="Times New Roman" w:hAnsi="Times New Roman" w:cs="Times New Roman"/>
          <w:sz w:val="28"/>
          <w:szCs w:val="28"/>
        </w:rPr>
        <w:t xml:space="preserve">цифровий ідентифікатор об’єкта </w:t>
      </w:r>
      <w:r w:rsidRPr="00757BCA">
        <w:rPr>
          <w:rFonts w:ascii="Times New Roman" w:hAnsi="Times New Roman" w:cs="Times New Roman"/>
          <w:sz w:val="28"/>
          <w:szCs w:val="28"/>
        </w:rPr>
        <w:t>DOI (</w:t>
      </w:r>
      <w:proofErr w:type="spellStart"/>
      <w:r w:rsidRPr="00757BCA">
        <w:rPr>
          <w:rFonts w:ascii="Times New Roman" w:hAnsi="Times New Roman" w:cs="Times New Roman"/>
          <w:sz w:val="28"/>
          <w:szCs w:val="28"/>
        </w:rPr>
        <w:t>Digital</w:t>
      </w:r>
      <w:proofErr w:type="spellEnd"/>
      <w:r w:rsidRPr="00757B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BCA">
        <w:rPr>
          <w:rFonts w:ascii="Times New Roman" w:hAnsi="Times New Roman" w:cs="Times New Roman"/>
          <w:sz w:val="28"/>
          <w:szCs w:val="28"/>
        </w:rPr>
        <w:t>Object</w:t>
      </w:r>
      <w:proofErr w:type="spellEnd"/>
      <w:r w:rsidRPr="00757B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BCA">
        <w:rPr>
          <w:rFonts w:ascii="Times New Roman" w:hAnsi="Times New Roman" w:cs="Times New Roman"/>
          <w:sz w:val="28"/>
          <w:szCs w:val="28"/>
        </w:rPr>
        <w:t>Identifier</w:t>
      </w:r>
      <w:proofErr w:type="spellEnd"/>
      <w:r w:rsidRPr="00757BC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2BE6" w:rsidRDefault="003B2BE6" w:rsidP="003B2BE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7BCA">
        <w:rPr>
          <w:rFonts w:ascii="Times New Roman" w:hAnsi="Times New Roman" w:cs="Times New Roman"/>
          <w:sz w:val="28"/>
          <w:szCs w:val="28"/>
        </w:rPr>
        <w:t>Мова видання: українська, англійська.</w:t>
      </w:r>
    </w:p>
    <w:p w:rsidR="003B2BE6" w:rsidRDefault="003B2BE6" w:rsidP="003B2BE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1847">
        <w:rPr>
          <w:rFonts w:ascii="Times New Roman" w:hAnsi="Times New Roman" w:cs="Times New Roman"/>
          <w:sz w:val="28"/>
          <w:szCs w:val="28"/>
        </w:rPr>
        <w:t>Періодичність видання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FB1847">
        <w:rPr>
          <w:rFonts w:ascii="Times New Roman" w:hAnsi="Times New Roman" w:cs="Times New Roman"/>
          <w:sz w:val="28"/>
          <w:szCs w:val="28"/>
        </w:rPr>
        <w:t xml:space="preserve"> </w:t>
      </w:r>
      <w:r w:rsidRPr="00757BCA">
        <w:rPr>
          <w:rFonts w:ascii="Times New Roman" w:hAnsi="Times New Roman" w:cs="Times New Roman"/>
          <w:sz w:val="28"/>
          <w:szCs w:val="28"/>
        </w:rPr>
        <w:t xml:space="preserve">«Соціальна економіка» </w:t>
      </w:r>
      <w:r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3</w:t>
      </w:r>
      <w:r w:rsidRPr="00FB1847">
        <w:rPr>
          <w:rFonts w:ascii="Times New Roman" w:hAnsi="Times New Roman" w:cs="Times New Roman"/>
          <w:sz w:val="28"/>
          <w:szCs w:val="28"/>
        </w:rPr>
        <w:t xml:space="preserve"> рази на рік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bookmarkStart w:id="1" w:name="_Hlk184998083"/>
      <w:r>
        <w:rPr>
          <w:rFonts w:ascii="Times New Roman" w:hAnsi="Times New Roman" w:cs="Times New Roman"/>
          <w:sz w:val="28"/>
          <w:szCs w:val="28"/>
        </w:rPr>
        <w:t>«</w:t>
      </w:r>
      <w:r w:rsidRPr="00757BCA">
        <w:rPr>
          <w:rFonts w:ascii="Times New Roman" w:hAnsi="Times New Roman" w:cs="Times New Roman"/>
          <w:sz w:val="28"/>
          <w:szCs w:val="28"/>
        </w:rPr>
        <w:t xml:space="preserve">Вісник Харківського національного університету імені В. Н. Каразіна </w:t>
      </w:r>
      <w:r>
        <w:rPr>
          <w:rFonts w:ascii="Times New Roman" w:hAnsi="Times New Roman" w:cs="Times New Roman"/>
          <w:sz w:val="28"/>
          <w:szCs w:val="28"/>
        </w:rPr>
        <w:t>– серія «</w:t>
      </w:r>
      <w:r w:rsidRPr="00757BCA">
        <w:rPr>
          <w:rFonts w:ascii="Times New Roman" w:hAnsi="Times New Roman" w:cs="Times New Roman"/>
          <w:sz w:val="28"/>
          <w:szCs w:val="28"/>
        </w:rPr>
        <w:t>Економічна</w:t>
      </w:r>
      <w:r>
        <w:rPr>
          <w:rFonts w:ascii="Times New Roman" w:hAnsi="Times New Roman" w:cs="Times New Roman"/>
          <w:sz w:val="28"/>
          <w:szCs w:val="28"/>
        </w:rPr>
        <w:t>»»</w:t>
      </w:r>
      <w:r w:rsidRPr="003B2BE6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2</w:t>
      </w:r>
      <w:r w:rsidRPr="00FB1847">
        <w:rPr>
          <w:rFonts w:ascii="Times New Roman" w:hAnsi="Times New Roman" w:cs="Times New Roman"/>
          <w:sz w:val="28"/>
          <w:szCs w:val="28"/>
        </w:rPr>
        <w:t xml:space="preserve"> рази на рік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6431" w:rsidRDefault="009C6431" w:rsidP="003B2BE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Власні сайти видань:</w:t>
      </w:r>
    </w:p>
    <w:p w:rsidR="009C6431" w:rsidRDefault="009C6431" w:rsidP="003B2BE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7BCA">
        <w:rPr>
          <w:rFonts w:ascii="Times New Roman" w:hAnsi="Times New Roman" w:cs="Times New Roman"/>
          <w:sz w:val="28"/>
          <w:szCs w:val="28"/>
        </w:rPr>
        <w:t>«Соціальна економіка»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C6431">
        <w:rPr>
          <w:rFonts w:ascii="Times New Roman" w:hAnsi="Times New Roman" w:cs="Times New Roman"/>
          <w:sz w:val="28"/>
          <w:szCs w:val="28"/>
        </w:rPr>
        <w:t>https://periodicals.karazin.ua/soceconom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C6431" w:rsidRDefault="009C6431" w:rsidP="003B2BE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6431">
        <w:rPr>
          <w:rFonts w:ascii="Times New Roman" w:hAnsi="Times New Roman" w:cs="Times New Roman"/>
          <w:sz w:val="28"/>
          <w:szCs w:val="28"/>
        </w:rPr>
        <w:t>«Вісник Харківського національного університету імені В. Н. Каразіна – серія «Економічна»»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sym w:font="Symbol" w:char="F02D"/>
      </w:r>
      <w:r w:rsidR="00725E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25E0C" w:rsidRPr="00725E0C">
        <w:rPr>
          <w:rFonts w:ascii="Times New Roman" w:hAnsi="Times New Roman" w:cs="Times New Roman"/>
          <w:sz w:val="28"/>
          <w:szCs w:val="28"/>
        </w:rPr>
        <w:t>https://periodicals.karazin.ua/economy</w:t>
      </w:r>
    </w:p>
    <w:p w:rsidR="009C6431" w:rsidRDefault="009C6431" w:rsidP="003B2BE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B2BE6" w:rsidRDefault="003B2BE6" w:rsidP="003B2BE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A0EAE" w:rsidRDefault="00A75312" w:rsidP="003B2BE6">
      <w:pPr>
        <w:jc w:val="both"/>
      </w:pPr>
      <w:r w:rsidRPr="00E436E5">
        <w:rPr>
          <w:rFonts w:ascii="Times New Roman" w:hAnsi="Times New Roman" w:cs="Times New Roman"/>
          <w:sz w:val="28"/>
          <w:szCs w:val="28"/>
        </w:rPr>
        <w:br/>
      </w:r>
    </w:p>
    <w:sectPr w:rsidR="003A0EAE" w:rsidSect="007D403D">
      <w:pgSz w:w="11906" w:h="16838"/>
      <w:pgMar w:top="850" w:right="850" w:bottom="850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312"/>
    <w:rsid w:val="003A0EAE"/>
    <w:rsid w:val="003B2BE6"/>
    <w:rsid w:val="00725E0C"/>
    <w:rsid w:val="007D403D"/>
    <w:rsid w:val="008D4547"/>
    <w:rsid w:val="009C6431"/>
    <w:rsid w:val="00A75312"/>
    <w:rsid w:val="00DD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5D7D3"/>
  <w15:chartTrackingRefBased/>
  <w15:docId w15:val="{52A33190-64B2-43AB-887D-9E9D55DB8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678</Words>
  <Characters>388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ФБС</dc:creator>
  <cp:keywords/>
  <dc:description/>
  <cp:lastModifiedBy>ФБС</cp:lastModifiedBy>
  <cp:revision>4</cp:revision>
  <dcterms:created xsi:type="dcterms:W3CDTF">2024-12-13T13:41:00Z</dcterms:created>
  <dcterms:modified xsi:type="dcterms:W3CDTF">2024-12-13T14:01:00Z</dcterms:modified>
</cp:coreProperties>
</file>